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68" w:rsidRDefault="00EF0D68" w:rsidP="00EF0D68">
      <w:pPr>
        <w:pStyle w:val="Default"/>
      </w:pPr>
    </w:p>
    <w:p w:rsidR="00EF0D68" w:rsidRDefault="00EF0D68" w:rsidP="00EF0D68">
      <w:pPr>
        <w:rPr>
          <w:rFonts w:ascii="Arial" w:eastAsia="Times New Roman" w:hAnsi="Arial" w:cs="Arial"/>
          <w:b/>
          <w:bCs/>
          <w:snapToGrid w:val="0"/>
          <w:sz w:val="28"/>
          <w:szCs w:val="20"/>
          <w:lang w:eastAsia="de-DE"/>
        </w:rPr>
      </w:pPr>
      <w:r>
        <w:t xml:space="preserve"> </w:t>
      </w:r>
      <w:r>
        <w:rPr>
          <w:i/>
          <w:iCs/>
          <w:sz w:val="20"/>
          <w:szCs w:val="20"/>
        </w:rPr>
        <w:t>Presse-Mitteilung „Erfolgreicher Werkstatt-Test“</w:t>
      </w:r>
    </w:p>
    <w:p w:rsidR="007474AE" w:rsidRDefault="007474AE" w:rsidP="00282F1B">
      <w:pPr>
        <w:rPr>
          <w:rFonts w:ascii="Arial" w:eastAsia="Times New Roman" w:hAnsi="Arial" w:cs="Arial"/>
          <w:b/>
          <w:bCs/>
          <w:snapToGrid w:val="0"/>
          <w:sz w:val="28"/>
          <w:szCs w:val="20"/>
          <w:lang w:eastAsia="de-DE"/>
        </w:rPr>
      </w:pPr>
      <w:r w:rsidRPr="007474AE">
        <w:rPr>
          <w:rFonts w:ascii="Arial" w:eastAsia="Times New Roman" w:hAnsi="Arial" w:cs="Arial"/>
          <w:b/>
          <w:bCs/>
          <w:snapToGrid w:val="0"/>
          <w:sz w:val="28"/>
          <w:szCs w:val="20"/>
          <w:lang w:eastAsia="de-DE"/>
        </w:rPr>
        <w:t>Auszeichnung für Qualität u</w:t>
      </w:r>
      <w:r w:rsidR="00EF0D68">
        <w:rPr>
          <w:rFonts w:ascii="Arial" w:eastAsia="Times New Roman" w:hAnsi="Arial" w:cs="Arial"/>
          <w:b/>
          <w:bCs/>
          <w:snapToGrid w:val="0"/>
          <w:sz w:val="28"/>
          <w:szCs w:val="20"/>
          <w:lang w:eastAsia="de-DE"/>
        </w:rPr>
        <w:t>nd Service in der Kfz-Werkstatt</w:t>
      </w:r>
      <w:r w:rsidR="00EF0D68">
        <w:rPr>
          <w:rFonts w:ascii="Arial" w:eastAsia="Times New Roman" w:hAnsi="Arial" w:cs="Arial"/>
          <w:b/>
          <w:bCs/>
          <w:snapToGrid w:val="0"/>
          <w:sz w:val="28"/>
          <w:szCs w:val="20"/>
          <w:lang w:eastAsia="de-DE"/>
        </w:rPr>
        <w:br/>
      </w:r>
      <w:r w:rsidR="00453AE1" w:rsidRPr="00C93BAB">
        <w:rPr>
          <w:rFonts w:ascii="Arial" w:eastAsia="Times New Roman" w:hAnsi="Arial" w:cs="Arial"/>
          <w:b/>
          <w:bCs/>
          <w:snapToGrid w:val="0"/>
          <w:sz w:val="28"/>
          <w:szCs w:val="20"/>
          <w:lang w:eastAsia="de-DE"/>
        </w:rPr>
        <w:t>Auto Schüpferling</w:t>
      </w:r>
      <w:r w:rsidRPr="00C93BAB">
        <w:rPr>
          <w:rFonts w:ascii="Arial" w:eastAsia="Times New Roman" w:hAnsi="Arial" w:cs="Arial"/>
          <w:b/>
          <w:bCs/>
          <w:snapToGrid w:val="0"/>
          <w:sz w:val="28"/>
          <w:szCs w:val="20"/>
          <w:lang w:eastAsia="de-DE"/>
        </w:rPr>
        <w:t xml:space="preserve"> in </w:t>
      </w:r>
      <w:r w:rsidR="00453AE1" w:rsidRPr="00C93BAB">
        <w:rPr>
          <w:rFonts w:ascii="Arial" w:eastAsia="Times New Roman" w:hAnsi="Arial" w:cs="Arial"/>
          <w:b/>
          <w:bCs/>
          <w:snapToGrid w:val="0"/>
          <w:sz w:val="28"/>
          <w:szCs w:val="20"/>
          <w:lang w:eastAsia="de-DE"/>
        </w:rPr>
        <w:t>Reifenberg bei Weilersbach</w:t>
      </w:r>
      <w:r w:rsidRPr="007474AE">
        <w:rPr>
          <w:rFonts w:ascii="Arial" w:eastAsia="Times New Roman" w:hAnsi="Arial" w:cs="Arial"/>
          <w:b/>
          <w:bCs/>
          <w:snapToGrid w:val="0"/>
          <w:sz w:val="28"/>
          <w:szCs w:val="20"/>
          <w:lang w:eastAsia="de-DE"/>
        </w:rPr>
        <w:tab/>
      </w:r>
    </w:p>
    <w:p w:rsidR="007474AE" w:rsidRDefault="00282F1B" w:rsidP="007A4932">
      <w:pPr>
        <w:spacing w:line="240" w:lineRule="auto"/>
      </w:pPr>
      <w:r>
        <w:rPr>
          <w:b/>
        </w:rPr>
        <w:t xml:space="preserve">Ein verdeckter Tester </w:t>
      </w:r>
      <w:r w:rsidR="007474AE">
        <w:rPr>
          <w:b/>
        </w:rPr>
        <w:t>von</w:t>
      </w:r>
      <w:r>
        <w:rPr>
          <w:b/>
        </w:rPr>
        <w:t xml:space="preserve"> TÜV S</w:t>
      </w:r>
      <w:r w:rsidR="007474AE">
        <w:rPr>
          <w:b/>
        </w:rPr>
        <w:t>üd</w:t>
      </w:r>
      <w:r>
        <w:rPr>
          <w:b/>
        </w:rPr>
        <w:t xml:space="preserve"> kam unangemeldet </w:t>
      </w:r>
      <w:r w:rsidR="007474AE">
        <w:rPr>
          <w:b/>
        </w:rPr>
        <w:t>zur</w:t>
      </w:r>
      <w:r>
        <w:rPr>
          <w:b/>
        </w:rPr>
        <w:t xml:space="preserve"> </w:t>
      </w:r>
      <w:r w:rsidR="007474AE" w:rsidRPr="007474AE">
        <w:rPr>
          <w:b/>
        </w:rPr>
        <w:t>Kfz-</w:t>
      </w:r>
      <w:r w:rsidRPr="007474AE">
        <w:rPr>
          <w:b/>
        </w:rPr>
        <w:t xml:space="preserve">Werkstatt </w:t>
      </w:r>
      <w:r w:rsidR="00453AE1">
        <w:rPr>
          <w:b/>
        </w:rPr>
        <w:t>Auto Schüpferling</w:t>
      </w:r>
      <w:r>
        <w:rPr>
          <w:b/>
        </w:rPr>
        <w:t xml:space="preserve"> und testete sie auf Herz und Nieren. Er prüfte von </w:t>
      </w:r>
      <w:r w:rsidR="007474AE">
        <w:rPr>
          <w:b/>
        </w:rPr>
        <w:t xml:space="preserve">der Auftragsannahme </w:t>
      </w:r>
      <w:r>
        <w:rPr>
          <w:b/>
        </w:rPr>
        <w:t>bis zur Fahrzeugrückgabe alles</w:t>
      </w:r>
      <w:r w:rsidR="007474AE">
        <w:rPr>
          <w:b/>
        </w:rPr>
        <w:t xml:space="preserve"> </w:t>
      </w:r>
      <w:bookmarkStart w:id="0" w:name="_GoBack"/>
      <w:bookmarkEnd w:id="0"/>
      <w:r w:rsidR="007474AE">
        <w:rPr>
          <w:b/>
        </w:rPr>
        <w:t>und</w:t>
      </w:r>
      <w:r>
        <w:rPr>
          <w:b/>
        </w:rPr>
        <w:t xml:space="preserve"> </w:t>
      </w:r>
      <w:r w:rsidR="007474AE">
        <w:rPr>
          <w:b/>
        </w:rPr>
        <w:t xml:space="preserve">nahm die Qualität in den Bereichen Service und Technik unter die Lupe. Bei </w:t>
      </w:r>
      <w:r w:rsidR="00453AE1">
        <w:rPr>
          <w:b/>
        </w:rPr>
        <w:t>Auto Schüpferling</w:t>
      </w:r>
      <w:r w:rsidR="007474AE">
        <w:rPr>
          <w:b/>
        </w:rPr>
        <w:t xml:space="preserve"> gab es nichts zu beanstanden</w:t>
      </w:r>
      <w:r w:rsidR="007474AE">
        <w:t>.</w:t>
      </w:r>
    </w:p>
    <w:p w:rsidR="00282F1B" w:rsidRDefault="00282F1B" w:rsidP="007A4932">
      <w:pPr>
        <w:spacing w:line="240" w:lineRule="auto"/>
        <w:rPr>
          <w:highlight w:val="yellow"/>
        </w:rPr>
      </w:pPr>
      <w:r>
        <w:t xml:space="preserve">„Im ersten Moment war ich schon überrascht, als sich der TÜV-Tester zu erkennen gab“, erzählt </w:t>
      </w:r>
      <w:r w:rsidR="00453AE1">
        <w:t>Mario Schüpferling</w:t>
      </w:r>
      <w:r w:rsidR="00195FEB">
        <w:t xml:space="preserve">, </w:t>
      </w:r>
      <w:r w:rsidR="00195FEB" w:rsidRPr="009265BE">
        <w:t xml:space="preserve">Inhaber der Kfz-Werkstatt </w:t>
      </w:r>
      <w:r w:rsidR="00453AE1">
        <w:t>Auto Schüpferling</w:t>
      </w:r>
      <w:r>
        <w:t xml:space="preserve">. Aber für ihn ist klar, er hat nichts zu verbergen: „Ich denke, für jeden Betrieb ist es wichtig, sich auch mal durchleuchten zu lassen. Daraus kann man nur lernen.“ </w:t>
      </w:r>
    </w:p>
    <w:p w:rsidR="00282F1B" w:rsidRDefault="000B3C31" w:rsidP="007A4932">
      <w:pPr>
        <w:spacing w:line="240" w:lineRule="auto"/>
      </w:pPr>
      <w:r>
        <w:t xml:space="preserve">In den </w:t>
      </w:r>
      <w:r w:rsidR="00955FA4" w:rsidRPr="00955FA4">
        <w:rPr>
          <w:color w:val="000000" w:themeColor="text1"/>
        </w:rPr>
        <w:t>Meisterhaft</w:t>
      </w:r>
      <w:r w:rsidR="00955FA4">
        <w:rPr>
          <w:color w:val="000000" w:themeColor="text1"/>
        </w:rPr>
        <w:t xml:space="preserve"> </w:t>
      </w:r>
      <w:r w:rsidRPr="00955FA4">
        <w:rPr>
          <w:color w:val="000000" w:themeColor="text1"/>
        </w:rPr>
        <w:t xml:space="preserve">Betrieben </w:t>
      </w:r>
      <w:r>
        <w:t xml:space="preserve">werden in regelmäßigen Abständen interne unabhängige Tests von TÜV Süd durchgeführt. Im Zuge dieser Tests wird </w:t>
      </w:r>
      <w:r w:rsidR="00282F1B">
        <w:t xml:space="preserve">ein Fahrzeug zu einer Inspektion angemeldet und gleichzeitig mit ausgewählten Mängeln präpariert. Mit diesen anonymen und realitätsgetreuen Technik-Tests lässt sich herausfinden, wie gut der Meister und seine Werkstatt-Mitarbeiter arbeiten, inwieweit sie den Wartungsplan einhalten und ob sie nach Checkliste des Fahrzeugherstellers vorgehen. „Wir und unser Werkstatt-Team verstehen die Tests als Mittel zur Qualitätsverbesserung und Motivation. Wir wollen jedem Kunden einwandfreien Service bieten und uns an diesem Qualitätsversprechen messen“, sagt </w:t>
      </w:r>
      <w:r w:rsidR="00453AE1">
        <w:t>Mario Schüpferling</w:t>
      </w:r>
      <w:r w:rsidR="00282F1B">
        <w:t>.</w:t>
      </w:r>
    </w:p>
    <w:p w:rsidR="00895F81" w:rsidRDefault="00282F1B" w:rsidP="007A4932">
      <w:pPr>
        <w:spacing w:line="240" w:lineRule="auto"/>
      </w:pPr>
      <w:r>
        <w:t xml:space="preserve">Der Tester setzt aber nicht nur den technischen Hebel an, er geht ebenso der Service-Qualität auf den Grund. Das Spektrum der Kriterien hier: Wie kundenorientiert war die telefonische Terminvereinbarung? Wird der Kunde auf notwendige Zusatzarbeiten im Voraus aufmerksam gemacht? Bekommt er alle Posten der Rechnung ausführlich erläutert? </w:t>
      </w:r>
      <w:r w:rsidR="000B3C31">
        <w:t>Bei Kfz-Werkstatt</w:t>
      </w:r>
      <w:r w:rsidR="00453AE1">
        <w:t xml:space="preserve"> Auto Schüpferling</w:t>
      </w:r>
      <w:r w:rsidR="000B3C31">
        <w:t xml:space="preserve"> gab es auf diese Fragen sehr positive Antworten. </w:t>
      </w:r>
      <w:r>
        <w:t xml:space="preserve">Dies wird mit dem Zertifikat für </w:t>
      </w:r>
      <w:r w:rsidR="00E0140F">
        <w:t>Service- und Werkstattqualität von TÜV S</w:t>
      </w:r>
      <w:r w:rsidR="00CF38DE">
        <w:t>üd</w:t>
      </w:r>
      <w:r w:rsidR="00E0140F">
        <w:t xml:space="preserve"> bestätigt.</w:t>
      </w:r>
    </w:p>
    <w:p w:rsidR="007A4932" w:rsidRPr="00734B61" w:rsidRDefault="007A4932" w:rsidP="007A4932">
      <w:pPr>
        <w:pBdr>
          <w:bottom w:val="single" w:sz="6" w:space="1" w:color="auto"/>
        </w:pBdr>
        <w:rPr>
          <w:rFonts w:cs="Arial"/>
          <w:sz w:val="20"/>
          <w:szCs w:val="20"/>
        </w:rPr>
      </w:pPr>
    </w:p>
    <w:sectPr w:rsidR="007A4932" w:rsidRPr="00734B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44B" w:rsidRDefault="0021144B" w:rsidP="00C93BAB">
      <w:pPr>
        <w:spacing w:after="0" w:line="240" w:lineRule="auto"/>
      </w:pPr>
      <w:r>
        <w:separator/>
      </w:r>
    </w:p>
  </w:endnote>
  <w:endnote w:type="continuationSeparator" w:id="0">
    <w:p w:rsidR="0021144B" w:rsidRDefault="0021144B" w:rsidP="00C9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BAB" w:rsidRDefault="00C93B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BAB" w:rsidRDefault="00C93BA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BAB" w:rsidRDefault="00C93B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44B" w:rsidRDefault="0021144B" w:rsidP="00C93BAB">
      <w:pPr>
        <w:spacing w:after="0" w:line="240" w:lineRule="auto"/>
      </w:pPr>
      <w:r>
        <w:separator/>
      </w:r>
    </w:p>
  </w:footnote>
  <w:footnote w:type="continuationSeparator" w:id="0">
    <w:p w:rsidR="0021144B" w:rsidRDefault="0021144B" w:rsidP="00C9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BAB" w:rsidRDefault="00C93B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BAB" w:rsidRDefault="00C93B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BAB" w:rsidRDefault="00C93BA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F1B"/>
    <w:rsid w:val="000B3C31"/>
    <w:rsid w:val="00195FEB"/>
    <w:rsid w:val="0021144B"/>
    <w:rsid w:val="00260073"/>
    <w:rsid w:val="00282F1B"/>
    <w:rsid w:val="00442CCE"/>
    <w:rsid w:val="00453AE1"/>
    <w:rsid w:val="007474AE"/>
    <w:rsid w:val="007A4932"/>
    <w:rsid w:val="00895F81"/>
    <w:rsid w:val="008E19E6"/>
    <w:rsid w:val="00955FA4"/>
    <w:rsid w:val="00C93BAB"/>
    <w:rsid w:val="00CF38DE"/>
    <w:rsid w:val="00D51D20"/>
    <w:rsid w:val="00DA7909"/>
    <w:rsid w:val="00E0140F"/>
    <w:rsid w:val="00E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39C31-A5A5-4D2D-83D2-CF252E15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2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CC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F0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9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3BA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9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3B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70BFE1D0.dotm</Template>
  <TotalTime>0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Pisching, Edith</dc:creator>
  <cp:lastModifiedBy>Andrej Lauschkin</cp:lastModifiedBy>
  <cp:revision>4</cp:revision>
  <cp:lastPrinted>2016-08-09T07:13:00Z</cp:lastPrinted>
  <dcterms:created xsi:type="dcterms:W3CDTF">2017-10-19T08:38:00Z</dcterms:created>
  <dcterms:modified xsi:type="dcterms:W3CDTF">2018-02-02T11:45:00Z</dcterms:modified>
</cp:coreProperties>
</file>